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01" w:rsidRDefault="00900A01" w:rsidP="00900A01">
      <w:pPr>
        <w:autoSpaceDE w:val="0"/>
        <w:spacing w:after="0" w:line="276" w:lineRule="auto"/>
        <w:contextualSpacing/>
        <w:rPr>
          <w:rFonts w:ascii="Calibri" w:hAnsi="Calibri" w:cs="Calibri"/>
          <w:b/>
        </w:rPr>
      </w:pPr>
      <w:bookmarkStart w:id="0" w:name="_GoBack"/>
      <w:bookmarkEnd w:id="0"/>
    </w:p>
    <w:p w:rsidR="00900A01" w:rsidRDefault="00900A01" w:rsidP="00900A01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900A01" w:rsidRDefault="00900A01" w:rsidP="00900A01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  <w:r w:rsidRPr="00D871B4">
        <w:rPr>
          <w:rFonts w:ascii="Calibri" w:hAnsi="Calibri" w:cs="Calibri"/>
          <w:b/>
        </w:rPr>
        <w:t xml:space="preserve">Załącznik do OPZ dot. wymagań technicznych do </w:t>
      </w:r>
      <w:r w:rsidRPr="00E1561B">
        <w:rPr>
          <w:rFonts w:ascii="Calibri" w:hAnsi="Calibri" w:cs="Calibri"/>
          <w:b/>
        </w:rPr>
        <w:t xml:space="preserve">opracowania </w:t>
      </w:r>
      <w:r>
        <w:rPr>
          <w:rFonts w:ascii="Calibri" w:hAnsi="Calibri" w:cs="Calibri"/>
          <w:b/>
        </w:rPr>
        <w:br/>
      </w:r>
      <w:r w:rsidRPr="00E1561B">
        <w:rPr>
          <w:rFonts w:ascii="Calibri" w:hAnsi="Calibri" w:cs="Calibri"/>
          <w:b/>
        </w:rPr>
        <w:t>bazy danych przestrzennych w wersji wektorowej</w:t>
      </w:r>
    </w:p>
    <w:p w:rsidR="00900A01" w:rsidRDefault="00900A01" w:rsidP="00900A01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E51068" w:rsidRPr="00D871B4" w:rsidRDefault="00E51068" w:rsidP="00616868">
      <w:pPr>
        <w:autoSpaceDE w:val="0"/>
        <w:spacing w:after="0" w:line="276" w:lineRule="auto"/>
        <w:contextualSpacing/>
        <w:jc w:val="both"/>
        <w:rPr>
          <w:rFonts w:ascii="Calibri" w:hAnsi="Calibri" w:cs="Calibri"/>
        </w:rPr>
      </w:pPr>
    </w:p>
    <w:p w:rsidR="00900A01" w:rsidRPr="00D871B4" w:rsidRDefault="00900A01" w:rsidP="00900A01">
      <w:pPr>
        <w:tabs>
          <w:tab w:val="left" w:pos="142"/>
        </w:tabs>
        <w:contextualSpacing/>
        <w:jc w:val="both"/>
        <w:rPr>
          <w:rFonts w:ascii="Calibri" w:hAnsi="Calibri"/>
        </w:rPr>
      </w:pPr>
      <w:r>
        <w:t>Atrybuty klas obiektów należy opisać wg wzoru:</w:t>
      </w:r>
    </w:p>
    <w:p w:rsidR="00900A01" w:rsidRPr="00D871B4" w:rsidRDefault="00900A01" w:rsidP="00900A01">
      <w:pPr>
        <w:tabs>
          <w:tab w:val="left" w:pos="142"/>
        </w:tabs>
        <w:ind w:left="709"/>
        <w:contextualSpacing/>
        <w:jc w:val="both"/>
        <w:rPr>
          <w:rFonts w:ascii="Calibri" w:hAnsi="Calibri" w:cs="Arial"/>
          <w:b/>
        </w:rPr>
      </w:pPr>
    </w:p>
    <w:p w:rsidR="00900A01" w:rsidRPr="00F7343C" w:rsidRDefault="00900A01" w:rsidP="00900A01">
      <w:pPr>
        <w:numPr>
          <w:ilvl w:val="1"/>
          <w:numId w:val="3"/>
        </w:numPr>
        <w:tabs>
          <w:tab w:val="left" w:pos="142"/>
        </w:tabs>
        <w:spacing w:after="120" w:line="240" w:lineRule="auto"/>
        <w:ind w:left="709" w:hanging="425"/>
        <w:jc w:val="both"/>
        <w:rPr>
          <w:rFonts w:ascii="Calibri" w:hAnsi="Calibri" w:cs="Arial"/>
          <w:b/>
          <w:sz w:val="20"/>
          <w:szCs w:val="20"/>
        </w:rPr>
      </w:pPr>
      <w:r w:rsidRPr="00F7343C">
        <w:rPr>
          <w:rFonts w:ascii="Calibri" w:hAnsi="Calibri"/>
          <w:sz w:val="20"/>
          <w:szCs w:val="20"/>
        </w:rPr>
        <w:t xml:space="preserve">Klasa obiektów </w:t>
      </w:r>
      <w:r w:rsidRPr="00F7343C">
        <w:rPr>
          <w:rFonts w:ascii="Calibri" w:hAnsi="Calibri"/>
          <w:b/>
          <w:bCs/>
          <w:color w:val="000000" w:themeColor="text1"/>
          <w:sz w:val="20"/>
          <w:szCs w:val="20"/>
        </w:rPr>
        <w:t>obszary rewitalizacji</w:t>
      </w:r>
      <w:r w:rsidRPr="00F7343C">
        <w:rPr>
          <w:rFonts w:ascii="Calibri" w:hAnsi="Calibri"/>
          <w:color w:val="000000" w:themeColor="text1"/>
          <w:sz w:val="20"/>
          <w:szCs w:val="20"/>
        </w:rPr>
        <w:t xml:space="preserve"> (</w:t>
      </w:r>
      <w:proofErr w:type="spellStart"/>
      <w:r w:rsidRPr="00F7343C">
        <w:rPr>
          <w:rFonts w:ascii="Calibri" w:hAnsi="Calibri"/>
          <w:color w:val="000000" w:themeColor="text1"/>
          <w:sz w:val="20"/>
          <w:szCs w:val="20"/>
        </w:rPr>
        <w:t>teryt_</w:t>
      </w:r>
      <w:r w:rsidRPr="00F7343C">
        <w:rPr>
          <w:rFonts w:ascii="Calibri" w:hAnsi="Calibri"/>
          <w:b/>
          <w:bCs/>
          <w:color w:val="000000" w:themeColor="text1"/>
          <w:sz w:val="20"/>
          <w:szCs w:val="20"/>
        </w:rPr>
        <w:t>obsz_rewit</w:t>
      </w:r>
      <w:proofErr w:type="spellEnd"/>
      <w:r w:rsidRPr="00F7343C">
        <w:rPr>
          <w:rFonts w:ascii="Calibri" w:hAnsi="Calibri"/>
          <w:color w:val="000000" w:themeColor="text1"/>
          <w:sz w:val="20"/>
          <w:szCs w:val="20"/>
        </w:rPr>
        <w:t xml:space="preserve">) </w:t>
      </w:r>
      <w:r w:rsidRPr="00F7343C">
        <w:rPr>
          <w:rFonts w:ascii="Calibri" w:hAnsi="Calibri"/>
          <w:sz w:val="20"/>
          <w:szCs w:val="20"/>
        </w:rPr>
        <w:t>obejmuje następujące atrybuty: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89"/>
        <w:gridCol w:w="843"/>
        <w:gridCol w:w="6597"/>
      </w:tblGrid>
      <w:tr w:rsidR="00900A01" w:rsidRPr="00D871B4" w:rsidTr="00430F6B">
        <w:trPr>
          <w:trHeight w:val="34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Nazwa kolumny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Liczność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Typ/format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Opis kolumny, przykładowe wartości</w:t>
            </w:r>
          </w:p>
        </w:tc>
      </w:tr>
      <w:tr w:rsidR="00900A01" w:rsidRPr="00D871B4" w:rsidTr="00430F6B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TERYT_GM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char(7)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gminy zgodny z bazą TERYT (np. 1602033)</w:t>
            </w:r>
          </w:p>
        </w:tc>
      </w:tr>
      <w:tr w:rsidR="00900A01" w:rsidRPr="00D871B4" w:rsidTr="00430F6B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TERYT_POW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char(4)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powiatu zgodny z bazą TERYT (np. 1602)</w:t>
            </w:r>
          </w:p>
        </w:tc>
      </w:tr>
      <w:tr w:rsidR="00900A01" w:rsidRPr="00D871B4" w:rsidTr="00430F6B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NAZWA_GM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 gminy, np. Prószków</w:t>
            </w:r>
          </w:p>
        </w:tc>
      </w:tr>
      <w:tr w:rsidR="00900A01" w:rsidRPr="00D871B4" w:rsidTr="00430F6B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TYT_PROGR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Tytuł Programu Rewitalizacji (bez cudzysłowów) np. Program rewitalizacji gminy Prószków</w:t>
            </w:r>
          </w:p>
        </w:tc>
      </w:tr>
      <w:tr w:rsidR="00900A01" w:rsidRPr="00D871B4" w:rsidTr="00430F6B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NR_UCHW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program rewitalizacji, np. XVIII/160/2021</w:t>
            </w:r>
          </w:p>
        </w:tc>
      </w:tr>
      <w:tr w:rsidR="00900A01" w:rsidRPr="00D871B4" w:rsidTr="00430F6B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LINK_UCHW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dokumentu źródłowego (BIP, www)</w:t>
            </w:r>
          </w:p>
        </w:tc>
      </w:tr>
      <w:tr w:rsidR="00900A01" w:rsidRPr="00D871B4" w:rsidTr="00430F6B">
        <w:trPr>
          <w:trHeight w:val="53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N_OB_REW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 obszaru rewitalizacji w Programie Rewitalizacji (bez cudzysłowów, jeśli brak nazwy proszę wpisać "brak nazwy")</w:t>
            </w:r>
          </w:p>
        </w:tc>
      </w:tr>
      <w:tr w:rsidR="00900A01" w:rsidRPr="00D871B4" w:rsidTr="00430F6B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POW_O_REW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Powierzchnia obszaru rewitalizacji (w ha do dwóch miejsc po przecinku np.: 1,00ha)</w:t>
            </w:r>
          </w:p>
        </w:tc>
      </w:tr>
      <w:tr w:rsidR="00900A01" w:rsidRPr="00D871B4" w:rsidTr="00430F6B">
        <w:trPr>
          <w:trHeight w:val="53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O_REW_PROC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Udział procentowy obszaru rewitalizacji w gminie ((POW_O_REW*100)/powierzchnia gminy z dokładnością do dwóch miejsc po przecinku , np.: 12,13%)</w:t>
            </w:r>
          </w:p>
        </w:tc>
      </w:tr>
      <w:tr w:rsidR="00900A01" w:rsidRPr="00D871B4" w:rsidTr="00430F6B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Liczba ludności objęta obszarem rewitalizacji [osoby], np. 2102</w:t>
            </w:r>
          </w:p>
        </w:tc>
      </w:tr>
      <w:tr w:rsidR="00900A01" w:rsidRPr="00D871B4" w:rsidTr="00430F6B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LUD_O_PROC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Udział procentowy liczby ludności w obszarze rewitalizacji w gminie (((LUD*100)/ludność gminy) np. 12,13%)</w:t>
            </w:r>
          </w:p>
        </w:tc>
      </w:tr>
    </w:tbl>
    <w:p w:rsidR="00900A01" w:rsidRPr="00D871B4" w:rsidRDefault="00900A01" w:rsidP="00900A01">
      <w:pPr>
        <w:tabs>
          <w:tab w:val="left" w:pos="142"/>
        </w:tabs>
        <w:spacing w:after="0" w:line="240" w:lineRule="auto"/>
        <w:ind w:left="709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:rsidR="00900A01" w:rsidRPr="00D871B4" w:rsidRDefault="00900A01" w:rsidP="00900A01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D871B4">
        <w:rPr>
          <w:rFonts w:ascii="Calibri" w:hAnsi="Calibri"/>
          <w:sz w:val="20"/>
          <w:szCs w:val="20"/>
        </w:rPr>
        <w:t xml:space="preserve">Klasa obiektów </w:t>
      </w:r>
      <w:r w:rsidRPr="00D871B4">
        <w:rPr>
          <w:rFonts w:ascii="Calibri" w:hAnsi="Calibri"/>
          <w:b/>
          <w:bCs/>
          <w:sz w:val="20"/>
          <w:szCs w:val="20"/>
        </w:rPr>
        <w:t>podobszary rewitalizacji</w:t>
      </w:r>
      <w:r w:rsidRPr="00D871B4">
        <w:rPr>
          <w:rFonts w:ascii="Calibri" w:hAnsi="Calibri"/>
          <w:sz w:val="20"/>
          <w:szCs w:val="20"/>
        </w:rPr>
        <w:t xml:space="preserve"> (</w:t>
      </w:r>
      <w:proofErr w:type="spellStart"/>
      <w:r w:rsidRPr="00D871B4">
        <w:rPr>
          <w:rFonts w:ascii="Calibri" w:hAnsi="Calibri"/>
          <w:sz w:val="20"/>
          <w:szCs w:val="20"/>
        </w:rPr>
        <w:t>teryt_</w:t>
      </w:r>
      <w:r w:rsidRPr="00D871B4">
        <w:rPr>
          <w:rFonts w:ascii="Calibri" w:hAnsi="Calibri"/>
          <w:b/>
          <w:bCs/>
          <w:sz w:val="20"/>
          <w:szCs w:val="20"/>
        </w:rPr>
        <w:t>podobsz_rewit</w:t>
      </w:r>
      <w:proofErr w:type="spellEnd"/>
      <w:r w:rsidRPr="00D871B4">
        <w:rPr>
          <w:rFonts w:ascii="Calibri" w:hAnsi="Calibri"/>
          <w:sz w:val="20"/>
          <w:szCs w:val="20"/>
        </w:rPr>
        <w:t>) obejmuje następujące atrybuty:</w:t>
      </w:r>
    </w:p>
    <w:tbl>
      <w:tblPr>
        <w:tblW w:w="500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81"/>
        <w:gridCol w:w="917"/>
        <w:gridCol w:w="6346"/>
      </w:tblGrid>
      <w:tr w:rsidR="00900A01" w:rsidRPr="00D871B4" w:rsidTr="00430F6B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Nazwa kolumny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Liczność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Typ/format</w:t>
            </w:r>
          </w:p>
        </w:tc>
        <w:tc>
          <w:tcPr>
            <w:tcW w:w="3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Opis kolumny, przykładowe wartości</w:t>
            </w:r>
          </w:p>
        </w:tc>
      </w:tr>
      <w:tr w:rsidR="00900A01" w:rsidRPr="00D871B4" w:rsidTr="00430F6B">
        <w:trPr>
          <w:trHeight w:val="45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char(9)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Numer porządkowy podobszaru rewitalizacji w formacie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teryt_n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gdzie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nr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gminy, n- kolejna liczba całkowita zaczynając od 1, np.: 1609103_1</w:t>
            </w:r>
          </w:p>
        </w:tc>
      </w:tr>
      <w:tr w:rsidR="00900A01" w:rsidRPr="00D871B4" w:rsidTr="00430F6B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TERYT_GM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char(7)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gminy zgodny z bazą TERYT (np. 1602033)</w:t>
            </w:r>
          </w:p>
        </w:tc>
      </w:tr>
      <w:tr w:rsidR="00900A01" w:rsidRPr="00D871B4" w:rsidTr="00430F6B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TERYT_POW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char(4)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powiatu zgodny z bazą TERYT (np. 1602)</w:t>
            </w:r>
          </w:p>
        </w:tc>
      </w:tr>
      <w:tr w:rsidR="00900A01" w:rsidRPr="00D871B4" w:rsidTr="00430F6B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NAZWA_GM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 gminy np. Prószków</w:t>
            </w:r>
          </w:p>
        </w:tc>
      </w:tr>
      <w:tr w:rsidR="00900A01" w:rsidRPr="00D871B4" w:rsidTr="00430F6B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TYT_PROGR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Tytuł Programu Rewitalizacji (bez cudzysłowów) np. Program rewitalizacji gminy Prószków</w:t>
            </w:r>
          </w:p>
        </w:tc>
      </w:tr>
      <w:tr w:rsidR="00900A01" w:rsidRPr="00D871B4" w:rsidTr="00430F6B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NR_UCHW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program rewitalizacji, np. XVIII/160/2021</w:t>
            </w:r>
          </w:p>
        </w:tc>
      </w:tr>
      <w:tr w:rsidR="00900A01" w:rsidRPr="00D871B4" w:rsidTr="00430F6B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LINK_UCHW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program rewitalizacji (BIP, www)</w:t>
            </w:r>
          </w:p>
        </w:tc>
      </w:tr>
      <w:tr w:rsidR="00900A01" w:rsidRPr="00D871B4" w:rsidTr="00430F6B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N_PO_PRO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 podobszaru rewitalizacji w Programie Rewitalizacji (bez cudzysłowów) np. Dzielnica Centrum</w:t>
            </w:r>
          </w:p>
        </w:tc>
      </w:tr>
      <w:tr w:rsidR="00900A01" w:rsidRPr="00D871B4" w:rsidTr="00430F6B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POW_PO_REW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Powierzchnia podobszaru rewitalizacji (w ha do dwóch miejsc po przecinku np..: 1,00ha)</w:t>
            </w:r>
          </w:p>
        </w:tc>
      </w:tr>
      <w:tr w:rsidR="00900A01" w:rsidRPr="00D871B4" w:rsidTr="00430F6B">
        <w:trPr>
          <w:trHeight w:val="46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PO_REW_PRO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Udział procentowy podobszaru rewitalizacji w gminie ((POW_PO_REW*100)/powierzchnia gminy z dokładnością do dwóch miejsc po przecinku , np.: 12,13%)</w:t>
            </w:r>
          </w:p>
        </w:tc>
      </w:tr>
      <w:tr w:rsidR="00900A01" w:rsidRPr="00D871B4" w:rsidTr="00430F6B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LUD_PO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Liczba ludności objęta podobszarem rewitalizacji [osoby]</w:t>
            </w:r>
          </w:p>
        </w:tc>
      </w:tr>
      <w:tr w:rsidR="00900A01" w:rsidRPr="00D871B4" w:rsidTr="00430F6B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LUD_PO_PRO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Udział procentowy liczby ludności w obszarze rewitalizacji w gminie ((LUD*100)/ludność gminy]</w:t>
            </w:r>
          </w:p>
        </w:tc>
      </w:tr>
    </w:tbl>
    <w:p w:rsidR="00900A01" w:rsidRPr="00D871B4" w:rsidRDefault="00900A01" w:rsidP="00900A01">
      <w:pPr>
        <w:tabs>
          <w:tab w:val="left" w:pos="142"/>
        </w:tabs>
        <w:ind w:left="709"/>
        <w:contextualSpacing/>
        <w:jc w:val="both"/>
        <w:rPr>
          <w:rFonts w:ascii="Calibri" w:hAnsi="Calibri" w:cs="Arial"/>
          <w:b/>
        </w:rPr>
      </w:pPr>
    </w:p>
    <w:p w:rsidR="00900A01" w:rsidRPr="00D871B4" w:rsidRDefault="00900A01" w:rsidP="00900A01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D871B4">
        <w:rPr>
          <w:rFonts w:ascii="Calibri" w:hAnsi="Calibri"/>
          <w:sz w:val="20"/>
          <w:szCs w:val="20"/>
        </w:rPr>
        <w:t xml:space="preserve">Klasa obiektów </w:t>
      </w:r>
      <w:r w:rsidRPr="00D871B4">
        <w:rPr>
          <w:rFonts w:ascii="Calibri" w:hAnsi="Calibri"/>
          <w:b/>
          <w:bCs/>
          <w:sz w:val="20"/>
          <w:szCs w:val="20"/>
        </w:rPr>
        <w:t>obszary zdegradowane</w:t>
      </w:r>
      <w:r w:rsidRPr="00D871B4">
        <w:rPr>
          <w:rFonts w:ascii="Calibri" w:hAnsi="Calibri"/>
          <w:sz w:val="20"/>
          <w:szCs w:val="20"/>
        </w:rPr>
        <w:t xml:space="preserve"> (</w:t>
      </w:r>
      <w:proofErr w:type="spellStart"/>
      <w:r w:rsidRPr="00D871B4">
        <w:rPr>
          <w:rFonts w:ascii="Calibri" w:hAnsi="Calibri"/>
          <w:sz w:val="20"/>
          <w:szCs w:val="20"/>
        </w:rPr>
        <w:t>teryt_</w:t>
      </w:r>
      <w:r w:rsidRPr="00D871B4">
        <w:rPr>
          <w:rFonts w:ascii="Calibri" w:hAnsi="Calibri"/>
          <w:b/>
          <w:bCs/>
          <w:sz w:val="20"/>
          <w:szCs w:val="20"/>
        </w:rPr>
        <w:t>obsz_zdegradowane</w:t>
      </w:r>
      <w:proofErr w:type="spellEnd"/>
      <w:r w:rsidRPr="00D871B4">
        <w:rPr>
          <w:rFonts w:ascii="Calibri" w:hAnsi="Calibri"/>
          <w:sz w:val="20"/>
          <w:szCs w:val="20"/>
        </w:rPr>
        <w:t>) obejmuje następujące atrybuty: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938"/>
        <w:gridCol w:w="916"/>
        <w:gridCol w:w="6007"/>
      </w:tblGrid>
      <w:tr w:rsidR="00900A01" w:rsidRPr="00D871B4" w:rsidTr="00430F6B">
        <w:trPr>
          <w:trHeight w:val="30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Nazwa kolumny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Liczność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Typ/format</w:t>
            </w:r>
          </w:p>
        </w:tc>
        <w:tc>
          <w:tcPr>
            <w:tcW w:w="3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Opis kolumny, przykładowe wartości</w:t>
            </w:r>
          </w:p>
        </w:tc>
      </w:tr>
      <w:tr w:rsidR="00900A01" w:rsidRPr="00D871B4" w:rsidTr="00430F6B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TERYT_GM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char(7)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gminy zgodny z bazą TERYT (np. 1602033)</w:t>
            </w:r>
          </w:p>
        </w:tc>
      </w:tr>
      <w:tr w:rsidR="00900A01" w:rsidRPr="00D871B4" w:rsidTr="00430F6B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TERYT_POW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char(4)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powiatu zgodny z bazą TERYT (np. 1602)</w:t>
            </w:r>
          </w:p>
        </w:tc>
      </w:tr>
      <w:tr w:rsidR="00900A01" w:rsidRPr="00D871B4" w:rsidTr="00430F6B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NAZWA_GM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 gminy np. Prószków</w:t>
            </w:r>
          </w:p>
        </w:tc>
      </w:tr>
      <w:tr w:rsidR="00900A01" w:rsidRPr="00D871B4" w:rsidTr="00430F6B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TYT_PROGR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Tytuł Programu Rewitalizacji (bez cudzysłowów) np. Program rewitalizacji gminy Prószków</w:t>
            </w:r>
          </w:p>
        </w:tc>
      </w:tr>
      <w:tr w:rsidR="00900A01" w:rsidRPr="00D871B4" w:rsidTr="00430F6B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NR_UCHW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program rewitalizacji, np. XVIII/160/2021</w:t>
            </w:r>
          </w:p>
        </w:tc>
      </w:tr>
      <w:tr w:rsidR="00900A01" w:rsidRPr="00D871B4" w:rsidTr="00430F6B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LINK_UCHW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program rewitalizacji (BIP, www)</w:t>
            </w:r>
          </w:p>
        </w:tc>
      </w:tr>
      <w:tr w:rsidR="00900A01" w:rsidRPr="00D871B4" w:rsidTr="00430F6B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NAZWA_OZ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 obszaru zdegradowanego (bez cudzysłowów), np. Obszar zdegradowany nr 1</w:t>
            </w:r>
          </w:p>
        </w:tc>
      </w:tr>
      <w:tr w:rsidR="00900A01" w:rsidRPr="00D871B4" w:rsidTr="00430F6B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POW_OZ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Powierzchnia obszaru zdegradowanego (w ha do dwóch miejsc po przecinku np.: 1,00ha)</w:t>
            </w:r>
          </w:p>
        </w:tc>
      </w:tr>
      <w:tr w:rsidR="00900A01" w:rsidRPr="00D871B4" w:rsidTr="00430F6B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LUD_OZ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Liczba ludności objęta obszarem zdegradowanym [osoby]</w:t>
            </w:r>
          </w:p>
        </w:tc>
      </w:tr>
    </w:tbl>
    <w:p w:rsidR="00900A01" w:rsidRDefault="00900A01" w:rsidP="00900A01">
      <w:pPr>
        <w:tabs>
          <w:tab w:val="left" w:pos="142"/>
        </w:tabs>
        <w:ind w:left="709"/>
        <w:contextualSpacing/>
        <w:jc w:val="both"/>
        <w:rPr>
          <w:rFonts w:ascii="Calibri" w:hAnsi="Calibri" w:cs="Arial"/>
          <w:b/>
        </w:rPr>
      </w:pPr>
    </w:p>
    <w:p w:rsidR="00900A01" w:rsidRPr="00E1561B" w:rsidRDefault="00900A01" w:rsidP="00900A01">
      <w:pPr>
        <w:numPr>
          <w:ilvl w:val="1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E1561B">
        <w:rPr>
          <w:rFonts w:ascii="Calibri" w:hAnsi="Calibri"/>
          <w:sz w:val="20"/>
          <w:szCs w:val="20"/>
        </w:rPr>
        <w:t>Klasa obiektów obszary zdegradowane (</w:t>
      </w:r>
      <w:proofErr w:type="spellStart"/>
      <w:r w:rsidRPr="00E1561B">
        <w:rPr>
          <w:rFonts w:ascii="Calibri" w:hAnsi="Calibri"/>
          <w:sz w:val="20"/>
          <w:szCs w:val="20"/>
        </w:rPr>
        <w:t>teryt_</w:t>
      </w:r>
      <w:r w:rsidRPr="00E1561B">
        <w:rPr>
          <w:rFonts w:ascii="Calibri" w:hAnsi="Calibri"/>
          <w:b/>
          <w:bCs/>
          <w:sz w:val="20"/>
          <w:szCs w:val="20"/>
        </w:rPr>
        <w:t>podobsz_zdegr</w:t>
      </w:r>
      <w:proofErr w:type="spellEnd"/>
      <w:r w:rsidRPr="00E1561B">
        <w:rPr>
          <w:rFonts w:ascii="Calibri" w:hAnsi="Calibri"/>
          <w:sz w:val="20"/>
          <w:szCs w:val="20"/>
        </w:rPr>
        <w:t>) obejmuje następujące atrybuty:</w:t>
      </w:r>
    </w:p>
    <w:tbl>
      <w:tblPr>
        <w:tblW w:w="50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887"/>
        <w:gridCol w:w="909"/>
        <w:gridCol w:w="6164"/>
      </w:tblGrid>
      <w:tr w:rsidR="00900A01" w:rsidRPr="00E1561B" w:rsidTr="00430F6B">
        <w:trPr>
          <w:trHeight w:val="254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Nazwa kolumny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Liczność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Typ/format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Opis kolumny, przykładowe wartości</w:t>
            </w:r>
          </w:p>
        </w:tc>
      </w:tr>
      <w:tr w:rsidR="00900A01" w:rsidRPr="00E1561B" w:rsidTr="00430F6B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TERYT_GM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char(7)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Numer gminy zgodny z bazą TERYT (np. 1602033)</w:t>
            </w:r>
          </w:p>
        </w:tc>
      </w:tr>
      <w:tr w:rsidR="00900A01" w:rsidRPr="00E1561B" w:rsidTr="00430F6B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TERYT_POW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char(4)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Numer powiatu zgodny z bazą TERYT (np. 1602)</w:t>
            </w:r>
          </w:p>
        </w:tc>
      </w:tr>
      <w:tr w:rsidR="00900A01" w:rsidRPr="00E1561B" w:rsidTr="00430F6B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NAZWA_GM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Nazwa gminy np. Prószków</w:t>
            </w:r>
          </w:p>
        </w:tc>
      </w:tr>
      <w:tr w:rsidR="00900A01" w:rsidRPr="00E1561B" w:rsidTr="00430F6B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TYT_PROGR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Tytuł Programu Rewitalizacji (bez cudzysłowów) np. Program rewitalizacji gminy Prószków</w:t>
            </w:r>
          </w:p>
        </w:tc>
      </w:tr>
      <w:tr w:rsidR="00900A01" w:rsidRPr="00E1561B" w:rsidTr="00430F6B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NR_UCHW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program rewitalizacji, np. XVIII/160/2021</w:t>
            </w:r>
          </w:p>
        </w:tc>
      </w:tr>
      <w:tr w:rsidR="00900A01" w:rsidRPr="00E1561B" w:rsidTr="00430F6B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LINK_UCHW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program rewitalizacji (BIP, www)</w:t>
            </w:r>
          </w:p>
        </w:tc>
      </w:tr>
      <w:tr w:rsidR="00900A01" w:rsidRPr="00E1561B" w:rsidTr="00430F6B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NAZWA_POZ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Nazwa podobszaru zdegradowanego (bez cudzysłowów), np. Podobszar zdegradowany nr 1</w:t>
            </w:r>
          </w:p>
        </w:tc>
      </w:tr>
      <w:tr w:rsidR="00900A01" w:rsidRPr="00E1561B" w:rsidTr="00430F6B">
        <w:trPr>
          <w:trHeight w:val="291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POW_POZ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Powierzchnia podobszaru zdegradowanego (w ha do dwóch miejsc po przecinku np.: 1,00ha)</w:t>
            </w:r>
          </w:p>
        </w:tc>
      </w:tr>
      <w:tr w:rsidR="00900A01" w:rsidRPr="00E1561B" w:rsidTr="00430F6B">
        <w:trPr>
          <w:trHeight w:val="301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LUD_POZ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E1561B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Liczba ludności objęta podobszarem zdegradowanym [osoby]</w:t>
            </w:r>
          </w:p>
        </w:tc>
      </w:tr>
    </w:tbl>
    <w:p w:rsidR="00900A01" w:rsidRPr="00E1561B" w:rsidRDefault="00900A01" w:rsidP="00900A01">
      <w:pPr>
        <w:tabs>
          <w:tab w:val="left" w:pos="142"/>
        </w:tabs>
        <w:ind w:left="709"/>
        <w:contextualSpacing/>
        <w:jc w:val="both"/>
        <w:rPr>
          <w:rFonts w:ascii="Calibri" w:hAnsi="Calibri"/>
          <w:sz w:val="20"/>
          <w:szCs w:val="20"/>
        </w:rPr>
      </w:pPr>
    </w:p>
    <w:p w:rsidR="00900A01" w:rsidRPr="00D871B4" w:rsidRDefault="00900A01" w:rsidP="00900A01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D871B4">
        <w:rPr>
          <w:rFonts w:ascii="Calibri" w:hAnsi="Calibri"/>
          <w:sz w:val="20"/>
          <w:szCs w:val="20"/>
        </w:rPr>
        <w:t xml:space="preserve">Klasa obiektów </w:t>
      </w:r>
      <w:r w:rsidRPr="00D871B4">
        <w:rPr>
          <w:rFonts w:ascii="Calibri" w:hAnsi="Calibri"/>
          <w:b/>
          <w:bCs/>
          <w:sz w:val="20"/>
          <w:szCs w:val="20"/>
        </w:rPr>
        <w:t>miejscowy plan rewitalizacji</w:t>
      </w:r>
      <w:r w:rsidRPr="00D871B4">
        <w:rPr>
          <w:rFonts w:ascii="Calibri" w:hAnsi="Calibri"/>
          <w:sz w:val="20"/>
          <w:szCs w:val="20"/>
        </w:rPr>
        <w:t xml:space="preserve"> (</w:t>
      </w:r>
      <w:proofErr w:type="spellStart"/>
      <w:r w:rsidRPr="00D871B4">
        <w:rPr>
          <w:rFonts w:ascii="Calibri" w:hAnsi="Calibri"/>
          <w:sz w:val="20"/>
          <w:szCs w:val="20"/>
        </w:rPr>
        <w:t>teryt_</w:t>
      </w:r>
      <w:r w:rsidRPr="00D871B4">
        <w:rPr>
          <w:rFonts w:ascii="Calibri" w:hAnsi="Calibri"/>
          <w:b/>
          <w:bCs/>
          <w:sz w:val="20"/>
          <w:szCs w:val="20"/>
        </w:rPr>
        <w:t>plan_rewit</w:t>
      </w:r>
      <w:proofErr w:type="spellEnd"/>
      <w:r w:rsidRPr="00D871B4">
        <w:rPr>
          <w:rFonts w:ascii="Calibri" w:hAnsi="Calibri"/>
          <w:sz w:val="20"/>
          <w:szCs w:val="20"/>
        </w:rPr>
        <w:t>) obejmuje następujące atrybuty:</w:t>
      </w:r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739"/>
        <w:gridCol w:w="916"/>
        <w:gridCol w:w="6350"/>
      </w:tblGrid>
      <w:tr w:rsidR="00900A01" w:rsidRPr="00D871B4" w:rsidTr="00430F6B">
        <w:trPr>
          <w:trHeight w:val="30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Nazwa kolumny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Liczność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Typ/format</w:t>
            </w:r>
          </w:p>
        </w:tc>
        <w:tc>
          <w:tcPr>
            <w:tcW w:w="3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Opis kolumny, przykładowe wartości</w:t>
            </w:r>
          </w:p>
        </w:tc>
      </w:tr>
      <w:tr w:rsidR="00900A01" w:rsidRPr="00D871B4" w:rsidTr="00430F6B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TERYT_GM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char(7)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gminy zgodny z bazą TERYT (np. 1602033)</w:t>
            </w:r>
          </w:p>
        </w:tc>
      </w:tr>
      <w:tr w:rsidR="00900A01" w:rsidRPr="00D871B4" w:rsidTr="00430F6B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TERYT_POW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char(4)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powiatu zgodny z bazą TERYT (np. 1602)</w:t>
            </w:r>
          </w:p>
        </w:tc>
      </w:tr>
      <w:tr w:rsidR="00900A01" w:rsidRPr="00D871B4" w:rsidTr="00430F6B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NAZWA_GM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 gminy np. Prószków</w:t>
            </w:r>
          </w:p>
        </w:tc>
      </w:tr>
      <w:tr w:rsidR="00900A01" w:rsidRPr="00D871B4" w:rsidTr="00430F6B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TYT_PROGR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Tytuł Programu Rewitalizacji (bez cudzysłowów) np. Program rewitalizacji gminy Prószków</w:t>
            </w:r>
          </w:p>
        </w:tc>
      </w:tr>
      <w:tr w:rsidR="00900A01" w:rsidRPr="00D871B4" w:rsidTr="00430F6B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NR_UCHW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program rewitalizacji, np. XVIII/160/2021</w:t>
            </w:r>
          </w:p>
        </w:tc>
      </w:tr>
      <w:tr w:rsidR="00900A01" w:rsidRPr="00D871B4" w:rsidTr="00430F6B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LINK_UCHW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program rewitalizacji (BIP, www)</w:t>
            </w:r>
          </w:p>
        </w:tc>
      </w:tr>
      <w:tr w:rsidR="00900A01" w:rsidRPr="00D871B4" w:rsidTr="00430F6B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NR_MPR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miejscowy plan rewitalizacji, np. XVIII/160/2021</w:t>
            </w:r>
          </w:p>
        </w:tc>
      </w:tr>
      <w:tr w:rsidR="00900A01" w:rsidRPr="00D871B4" w:rsidTr="00430F6B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LINK_MPR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miejscowy plan rewitalizacji (BIP, www)</w:t>
            </w:r>
          </w:p>
        </w:tc>
      </w:tr>
      <w:tr w:rsidR="00900A01" w:rsidRPr="00D871B4" w:rsidTr="00430F6B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POW_MPR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Powierzchnia miejscowego planu rewitalizacji (w ha do dwóch miejsc po przecinku np..: 1,00ha)</w:t>
            </w:r>
          </w:p>
        </w:tc>
      </w:tr>
      <w:tr w:rsidR="00900A01" w:rsidRPr="00D871B4" w:rsidTr="00430F6B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LUD_MPR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Liczba ludności objęta miejscowym planem rewitalizacji [osoby]</w:t>
            </w:r>
          </w:p>
        </w:tc>
      </w:tr>
    </w:tbl>
    <w:p w:rsidR="00900A01" w:rsidRPr="00D871B4" w:rsidRDefault="00900A01" w:rsidP="00900A01">
      <w:pPr>
        <w:tabs>
          <w:tab w:val="left" w:pos="142"/>
        </w:tabs>
        <w:ind w:left="709"/>
        <w:contextualSpacing/>
        <w:jc w:val="both"/>
        <w:rPr>
          <w:rFonts w:ascii="Calibri" w:hAnsi="Calibri"/>
        </w:rPr>
      </w:pPr>
    </w:p>
    <w:p w:rsidR="00900A01" w:rsidRPr="00D871B4" w:rsidRDefault="00900A01" w:rsidP="00900A01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Calibri" w:hAnsi="Calibri" w:cs="Arial"/>
          <w:sz w:val="20"/>
          <w:szCs w:val="20"/>
        </w:rPr>
      </w:pPr>
      <w:r w:rsidRPr="00D871B4">
        <w:rPr>
          <w:rFonts w:ascii="Calibri" w:hAnsi="Calibri"/>
          <w:sz w:val="20"/>
          <w:szCs w:val="20"/>
        </w:rPr>
        <w:t xml:space="preserve">Klasa obiektów </w:t>
      </w:r>
      <w:r w:rsidRPr="00D871B4">
        <w:rPr>
          <w:rFonts w:ascii="Calibri" w:hAnsi="Calibri"/>
          <w:b/>
          <w:bCs/>
          <w:sz w:val="20"/>
          <w:szCs w:val="20"/>
        </w:rPr>
        <w:t>specjalna strefa rewitalizacji</w:t>
      </w:r>
      <w:r w:rsidRPr="00D871B4">
        <w:rPr>
          <w:rFonts w:ascii="Calibri" w:hAnsi="Calibri"/>
          <w:sz w:val="20"/>
          <w:szCs w:val="20"/>
        </w:rPr>
        <w:t xml:space="preserve"> (</w:t>
      </w:r>
      <w:proofErr w:type="spellStart"/>
      <w:r w:rsidRPr="00D871B4">
        <w:rPr>
          <w:rFonts w:ascii="Calibri" w:hAnsi="Calibri"/>
          <w:sz w:val="20"/>
          <w:szCs w:val="20"/>
        </w:rPr>
        <w:t>teryt_</w:t>
      </w:r>
      <w:r w:rsidRPr="00D871B4">
        <w:rPr>
          <w:rFonts w:ascii="Calibri" w:hAnsi="Calibri"/>
          <w:b/>
          <w:bCs/>
          <w:sz w:val="20"/>
          <w:szCs w:val="20"/>
        </w:rPr>
        <w:t>strefa_rewit</w:t>
      </w:r>
      <w:proofErr w:type="spellEnd"/>
      <w:r w:rsidRPr="00D871B4">
        <w:rPr>
          <w:rFonts w:ascii="Calibri" w:hAnsi="Calibri"/>
          <w:sz w:val="20"/>
          <w:szCs w:val="20"/>
        </w:rPr>
        <w:t>) obejmuje następujące atrybuty: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09"/>
        <w:gridCol w:w="993"/>
        <w:gridCol w:w="6372"/>
      </w:tblGrid>
      <w:tr w:rsidR="00900A01" w:rsidRPr="00D871B4" w:rsidTr="00430F6B">
        <w:trPr>
          <w:trHeight w:val="30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Nazwa kolumny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Liczność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Typ/format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Opis kolumny, przykładowe wartości</w:t>
            </w:r>
          </w:p>
        </w:tc>
      </w:tr>
      <w:tr w:rsidR="00900A01" w:rsidRPr="00D871B4" w:rsidTr="00430F6B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TERYT_GM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char(7)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gminy zgodny z bazą TERYT (np. 1602033)</w:t>
            </w:r>
          </w:p>
        </w:tc>
      </w:tr>
      <w:tr w:rsidR="00900A01" w:rsidRPr="00D871B4" w:rsidTr="00430F6B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TERYT_POW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char(4)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powiatu zgodny z bazą TERYT (np. 1602)</w:t>
            </w:r>
          </w:p>
        </w:tc>
      </w:tr>
      <w:tr w:rsidR="00900A01" w:rsidRPr="00D871B4" w:rsidTr="00430F6B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NAZWA_GM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 gminy np. Prószków</w:t>
            </w:r>
          </w:p>
        </w:tc>
      </w:tr>
      <w:tr w:rsidR="00900A01" w:rsidRPr="00D871B4" w:rsidTr="00430F6B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NR_UCHW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program rewitalizacji, np. XVIII/160/2021</w:t>
            </w:r>
          </w:p>
        </w:tc>
      </w:tr>
      <w:tr w:rsidR="00900A01" w:rsidRPr="00D871B4" w:rsidTr="00430F6B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LINK_UCHW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program rewitalizacji (BIP, www)</w:t>
            </w:r>
          </w:p>
        </w:tc>
      </w:tr>
      <w:tr w:rsidR="00900A01" w:rsidRPr="00D871B4" w:rsidTr="00430F6B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TYT_PROGR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Tytuł Programu Rewitalizacji (bez cudzysłowów) np. Program rewitalizacji gminy Prószków</w:t>
            </w:r>
          </w:p>
        </w:tc>
      </w:tr>
      <w:tr w:rsidR="00900A01" w:rsidRPr="00D871B4" w:rsidTr="00430F6B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NR_SSR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specjalną strefę rewitalizacji, np. XVIII/160/2021</w:t>
            </w:r>
          </w:p>
        </w:tc>
      </w:tr>
      <w:tr w:rsidR="00900A01" w:rsidRPr="00D871B4" w:rsidTr="00430F6B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LINK_SSR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specjalną strefę rewitalizacji (BIP, www)</w:t>
            </w:r>
          </w:p>
        </w:tc>
      </w:tr>
      <w:tr w:rsidR="00900A01" w:rsidRPr="00D871B4" w:rsidTr="00430F6B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POW_SSR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Powierzchnia specjalnej strefy rewitalizacji (w ha do dwóch miejsc po przecinku np..: 1,00ha)</w:t>
            </w:r>
          </w:p>
        </w:tc>
      </w:tr>
      <w:tr w:rsidR="00900A01" w:rsidRPr="00D871B4" w:rsidTr="00430F6B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LUD_SSR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01" w:rsidRPr="00D871B4" w:rsidRDefault="00900A01" w:rsidP="00430F6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Liczba ludności objęta specjalną strefą rewitalizacji [osoby]</w:t>
            </w:r>
          </w:p>
        </w:tc>
      </w:tr>
    </w:tbl>
    <w:p w:rsidR="00891E25" w:rsidRDefault="00891E25"/>
    <w:sectPr w:rsidR="0089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BC1"/>
    <w:multiLevelType w:val="multilevel"/>
    <w:tmpl w:val="B1348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DC179B"/>
    <w:multiLevelType w:val="hybridMultilevel"/>
    <w:tmpl w:val="49D6E46E"/>
    <w:lvl w:ilvl="0" w:tplc="04150019">
      <w:start w:val="1"/>
      <w:numFmt w:val="lowerLetter"/>
      <w:lvlText w:val="%1."/>
      <w:lvlJc w:val="left"/>
      <w:pPr>
        <w:tabs>
          <w:tab w:val="num" w:pos="9432"/>
        </w:tabs>
        <w:ind w:left="943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BA23FBC"/>
    <w:multiLevelType w:val="multilevel"/>
    <w:tmpl w:val="E2BCF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01"/>
    <w:rsid w:val="00616868"/>
    <w:rsid w:val="00891E25"/>
    <w:rsid w:val="00900A01"/>
    <w:rsid w:val="00E5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C1397-D669-4072-A08E-C5316816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Pawlik</dc:creator>
  <cp:keywords/>
  <dc:description/>
  <cp:lastModifiedBy>Elżbieta Pawlik</cp:lastModifiedBy>
  <cp:revision>2</cp:revision>
  <dcterms:created xsi:type="dcterms:W3CDTF">2023-03-30T08:32:00Z</dcterms:created>
  <dcterms:modified xsi:type="dcterms:W3CDTF">2023-03-30T08:32:00Z</dcterms:modified>
</cp:coreProperties>
</file>